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C9E" w:rsidRPr="00283C9E" w:rsidRDefault="00283C9E" w:rsidP="00B92C01">
      <w:pPr>
        <w:pStyle w:val="ox-99c9787d30-msonormal"/>
        <w:widowControl w:val="0"/>
        <w:spacing w:before="0" w:beforeAutospacing="0" w:after="120" w:afterAutospacing="0"/>
        <w:jc w:val="center"/>
        <w:rPr>
          <w:rFonts w:ascii="Verdana" w:hAnsi="Verdana" w:cstheme="minorHAnsi"/>
          <w:b/>
          <w:sz w:val="32"/>
          <w:szCs w:val="22"/>
        </w:rPr>
      </w:pPr>
      <w:r w:rsidRPr="00283C9E">
        <w:rPr>
          <w:rFonts w:ascii="Verdana" w:hAnsi="Verdana" w:cstheme="minorHAnsi"/>
          <w:b/>
          <w:sz w:val="32"/>
          <w:szCs w:val="22"/>
        </w:rPr>
        <w:t>Proceso</w:t>
      </w:r>
    </w:p>
    <w:p w:rsidR="00283C9E" w:rsidRDefault="00283C9E" w:rsidP="00B92C01">
      <w:pPr>
        <w:pStyle w:val="ox-99c9787d30-msonormal"/>
        <w:widowControl w:val="0"/>
        <w:spacing w:before="0" w:beforeAutospacing="0" w:after="120" w:afterAutospacing="0"/>
        <w:jc w:val="center"/>
        <w:rPr>
          <w:rFonts w:ascii="Verdana" w:hAnsi="Verdana" w:cstheme="minorHAnsi"/>
          <w:b/>
          <w:sz w:val="32"/>
          <w:szCs w:val="22"/>
        </w:rPr>
      </w:pPr>
      <w:r w:rsidRPr="00283C9E">
        <w:rPr>
          <w:rFonts w:ascii="Verdana" w:hAnsi="Verdana" w:cstheme="minorHAnsi"/>
          <w:b/>
          <w:sz w:val="32"/>
          <w:szCs w:val="22"/>
        </w:rPr>
        <w:t>s</w:t>
      </w:r>
      <w:r w:rsidR="00851752" w:rsidRPr="00283C9E">
        <w:rPr>
          <w:rFonts w:ascii="Verdana" w:hAnsi="Verdana" w:cstheme="minorHAnsi"/>
          <w:b/>
          <w:sz w:val="32"/>
          <w:szCs w:val="22"/>
        </w:rPr>
        <w:t xml:space="preserve">obre las elecciones </w:t>
      </w:r>
    </w:p>
    <w:p w:rsidR="00656358" w:rsidRPr="00656358" w:rsidRDefault="00851752" w:rsidP="00656358">
      <w:pPr>
        <w:pStyle w:val="ox-99c9787d30-msonormal"/>
        <w:widowControl w:val="0"/>
        <w:spacing w:before="0" w:beforeAutospacing="0" w:after="0" w:afterAutospacing="0"/>
        <w:jc w:val="center"/>
        <w:rPr>
          <w:rFonts w:ascii="Verdana" w:hAnsi="Verdana" w:cstheme="minorHAnsi"/>
          <w:b/>
          <w:sz w:val="28"/>
          <w:szCs w:val="22"/>
        </w:rPr>
      </w:pPr>
      <w:r w:rsidRPr="00283C9E">
        <w:rPr>
          <w:rFonts w:ascii="Verdana" w:hAnsi="Verdana" w:cstheme="minorHAnsi"/>
          <w:b/>
          <w:sz w:val="32"/>
          <w:szCs w:val="22"/>
        </w:rPr>
        <w:t xml:space="preserve">en las </w:t>
      </w:r>
      <w:bookmarkStart w:id="0" w:name="_Hlk491704377"/>
      <w:r w:rsidR="00B92C01" w:rsidRPr="00283C9E">
        <w:rPr>
          <w:rFonts w:ascii="Verdana" w:hAnsi="Verdana" w:cstheme="minorHAnsi"/>
          <w:b/>
          <w:sz w:val="32"/>
          <w:szCs w:val="22"/>
        </w:rPr>
        <w:t xml:space="preserve">Asociaciones públicas de fieles </w:t>
      </w:r>
      <w:r w:rsidR="00B92C01" w:rsidRPr="00656358">
        <w:rPr>
          <w:rFonts w:ascii="Verdana" w:hAnsi="Verdana" w:cstheme="minorHAnsi"/>
          <w:b/>
          <w:sz w:val="28"/>
          <w:szCs w:val="22"/>
        </w:rPr>
        <w:t>(</w:t>
      </w:r>
      <w:r w:rsidR="00656358" w:rsidRPr="00656358">
        <w:rPr>
          <w:rFonts w:ascii="Verdana" w:hAnsi="Verdana" w:cstheme="minorHAnsi"/>
          <w:b/>
          <w:sz w:val="28"/>
          <w:szCs w:val="22"/>
        </w:rPr>
        <w:t>Hermandad-</w:t>
      </w:r>
      <w:r w:rsidRPr="00656358">
        <w:rPr>
          <w:rFonts w:ascii="Verdana" w:hAnsi="Verdana" w:cstheme="minorHAnsi"/>
          <w:b/>
          <w:sz w:val="28"/>
          <w:szCs w:val="22"/>
        </w:rPr>
        <w:t>Cofradías</w:t>
      </w:r>
      <w:r w:rsidR="00656358" w:rsidRPr="00656358">
        <w:rPr>
          <w:rFonts w:ascii="Verdana" w:hAnsi="Verdana" w:cstheme="minorHAnsi"/>
          <w:b/>
          <w:sz w:val="28"/>
          <w:szCs w:val="22"/>
        </w:rPr>
        <w:t>/ Junta Mayor</w:t>
      </w:r>
    </w:p>
    <w:p w:rsidR="00851752" w:rsidRPr="00656358" w:rsidRDefault="00B92C01" w:rsidP="00656358">
      <w:pPr>
        <w:pStyle w:val="ox-99c9787d30-msonormal"/>
        <w:widowControl w:val="0"/>
        <w:spacing w:before="0" w:beforeAutospacing="0" w:after="0" w:afterAutospacing="0"/>
        <w:jc w:val="center"/>
        <w:rPr>
          <w:rFonts w:ascii="Verdana" w:hAnsi="Verdana" w:cstheme="minorHAnsi"/>
          <w:b/>
          <w:sz w:val="28"/>
          <w:szCs w:val="22"/>
        </w:rPr>
      </w:pPr>
      <w:r w:rsidRPr="00656358">
        <w:rPr>
          <w:rFonts w:ascii="Verdana" w:hAnsi="Verdana" w:cstheme="minorHAnsi"/>
          <w:b/>
          <w:sz w:val="28"/>
          <w:szCs w:val="22"/>
        </w:rPr>
        <w:t>de Semana Santa)</w:t>
      </w:r>
    </w:p>
    <w:bookmarkEnd w:id="0"/>
    <w:p w:rsidR="00851752" w:rsidRPr="00B92C01" w:rsidRDefault="00851752" w:rsidP="00851752">
      <w:pPr>
        <w:pStyle w:val="Sangradetextonormal"/>
        <w:ind w:left="0"/>
        <w:rPr>
          <w:rFonts w:ascii="Verdana" w:hAnsi="Verdana" w:cs="Tahoma"/>
          <w:sz w:val="24"/>
          <w:szCs w:val="24"/>
          <w:lang w:val="es-ES"/>
        </w:rPr>
      </w:pPr>
    </w:p>
    <w:p w:rsidR="00851752" w:rsidRPr="00B92C01" w:rsidRDefault="00851752" w:rsidP="00851752">
      <w:pPr>
        <w:pStyle w:val="Sangradetextonormal"/>
        <w:ind w:left="0"/>
        <w:rPr>
          <w:rFonts w:ascii="Verdana" w:hAnsi="Verdana" w:cs="Tahoma"/>
          <w:sz w:val="24"/>
          <w:szCs w:val="24"/>
        </w:rPr>
      </w:pPr>
    </w:p>
    <w:p w:rsidR="00851752" w:rsidRPr="00B92C01" w:rsidRDefault="00851752" w:rsidP="00851752">
      <w:pPr>
        <w:pStyle w:val="Sangradetextonormal"/>
        <w:ind w:left="0"/>
        <w:rPr>
          <w:rFonts w:ascii="Verdana" w:hAnsi="Verdana" w:cs="Tahoma"/>
          <w:sz w:val="24"/>
          <w:szCs w:val="24"/>
        </w:rPr>
      </w:pPr>
      <w:r w:rsidRPr="00B92C01">
        <w:rPr>
          <w:rFonts w:ascii="Verdana" w:hAnsi="Verdana" w:cs="Tahoma"/>
          <w:sz w:val="24"/>
          <w:szCs w:val="24"/>
        </w:rPr>
        <w:t xml:space="preserve">Es preciso recordar que los Estatutos de cada </w:t>
      </w:r>
      <w:r w:rsidR="00656358">
        <w:rPr>
          <w:rFonts w:ascii="Verdana" w:hAnsi="Verdana" w:cs="Tahoma"/>
          <w:sz w:val="24"/>
          <w:szCs w:val="24"/>
        </w:rPr>
        <w:t>Asociación (</w:t>
      </w:r>
      <w:r w:rsidRPr="00B92C01">
        <w:rPr>
          <w:rFonts w:ascii="Verdana" w:hAnsi="Verdana" w:cs="Tahoma"/>
          <w:sz w:val="24"/>
          <w:szCs w:val="24"/>
        </w:rPr>
        <w:t>Cofradía-Hermandad</w:t>
      </w:r>
      <w:r w:rsidR="00656358">
        <w:rPr>
          <w:rFonts w:ascii="Verdana" w:hAnsi="Verdana" w:cs="Tahoma"/>
          <w:sz w:val="24"/>
          <w:szCs w:val="24"/>
        </w:rPr>
        <w:t>) o federación (Junta Mayor)</w:t>
      </w:r>
      <w:r w:rsidRPr="00B92C01">
        <w:rPr>
          <w:rFonts w:ascii="Verdana" w:hAnsi="Verdana" w:cs="Tahoma"/>
          <w:sz w:val="24"/>
          <w:szCs w:val="24"/>
        </w:rPr>
        <w:t xml:space="preserve"> determinan todo lo relativo a las elecciones, estableciendo claramente el proceso relativo a las elecciones que deba seguirse.</w:t>
      </w:r>
      <w:r w:rsidR="00656358">
        <w:rPr>
          <w:rStyle w:val="Refdenotaalpie"/>
          <w:rFonts w:ascii="Verdana" w:hAnsi="Verdana" w:cs="Tahoma"/>
          <w:sz w:val="24"/>
          <w:szCs w:val="24"/>
        </w:rPr>
        <w:footnoteReference w:id="1"/>
      </w:r>
      <w:r w:rsidRPr="00B92C01">
        <w:rPr>
          <w:rFonts w:ascii="Verdana" w:hAnsi="Verdana" w:cs="Tahoma"/>
          <w:sz w:val="24"/>
          <w:szCs w:val="24"/>
        </w:rPr>
        <w:t xml:space="preserve"> Los Reglamentos de Régimen Interno no pueden modificar la normativa Estatutaria,</w:t>
      </w:r>
      <w:r w:rsidR="00B92C01" w:rsidRPr="00B92C01">
        <w:rPr>
          <w:rFonts w:ascii="Verdana" w:hAnsi="Verdana" w:cs="Tahoma"/>
          <w:sz w:val="24"/>
          <w:szCs w:val="24"/>
        </w:rPr>
        <w:t xml:space="preserve"> solo la especifican. A</w:t>
      </w:r>
      <w:r w:rsidRPr="00B92C01">
        <w:rPr>
          <w:rFonts w:ascii="Verdana" w:hAnsi="Verdana" w:cs="Tahoma"/>
          <w:sz w:val="24"/>
          <w:szCs w:val="24"/>
        </w:rPr>
        <w:t>lgunas consideraciones importantes:</w:t>
      </w:r>
    </w:p>
    <w:p w:rsidR="00851752" w:rsidRPr="00B92C01" w:rsidRDefault="00851752" w:rsidP="00851752">
      <w:pPr>
        <w:pStyle w:val="Sangradetextonormal"/>
        <w:ind w:left="0"/>
        <w:rPr>
          <w:rFonts w:ascii="Verdana" w:hAnsi="Verdana" w:cs="Tahoma"/>
          <w:sz w:val="24"/>
          <w:szCs w:val="24"/>
        </w:rPr>
      </w:pPr>
    </w:p>
    <w:p w:rsidR="00851752" w:rsidRPr="00B92C01" w:rsidRDefault="00851752" w:rsidP="00851752">
      <w:pPr>
        <w:pStyle w:val="Sangradetextonormal"/>
        <w:numPr>
          <w:ilvl w:val="0"/>
          <w:numId w:val="1"/>
        </w:numPr>
        <w:rPr>
          <w:rFonts w:ascii="Verdana" w:hAnsi="Verdana" w:cs="Tahoma"/>
          <w:sz w:val="24"/>
          <w:szCs w:val="24"/>
        </w:rPr>
      </w:pPr>
      <w:r w:rsidRPr="00B92C01">
        <w:rPr>
          <w:rFonts w:ascii="Verdana" w:hAnsi="Verdana" w:cs="Tahoma"/>
          <w:sz w:val="24"/>
          <w:szCs w:val="24"/>
        </w:rPr>
        <w:t>Hay que realizar siempre el proceso electoral (modelo de</w:t>
      </w:r>
      <w:r w:rsidRPr="00B92C01">
        <w:rPr>
          <w:rFonts w:ascii="Verdana" w:hAnsi="Verdana"/>
          <w:sz w:val="24"/>
        </w:rPr>
        <w:t xml:space="preserve"> «</w:t>
      </w:r>
      <w:r w:rsidRPr="00B92C01">
        <w:rPr>
          <w:rFonts w:ascii="Verdana" w:hAnsi="Verdana" w:cs="Tahoma"/>
          <w:sz w:val="24"/>
        </w:rPr>
        <w:t>Carta para los miembros de la Cofradía/Hermandad</w:t>
      </w:r>
      <w:r w:rsidR="00656358">
        <w:rPr>
          <w:rFonts w:ascii="Verdana" w:hAnsi="Verdana" w:cs="Tahoma"/>
          <w:sz w:val="24"/>
        </w:rPr>
        <w:t>-Junta Mayor</w:t>
      </w:r>
      <w:r w:rsidRPr="00B92C01">
        <w:rPr>
          <w:rFonts w:ascii="Verdana" w:hAnsi="Verdana" w:cs="Tahoma"/>
          <w:sz w:val="24"/>
        </w:rPr>
        <w:t xml:space="preserve"> ante las elecciones», donde se indican las fases del proceso).</w:t>
      </w:r>
    </w:p>
    <w:p w:rsidR="00851752" w:rsidRPr="00B92C01" w:rsidRDefault="00851752" w:rsidP="00851752">
      <w:pPr>
        <w:pStyle w:val="Sangradetextonormal"/>
        <w:ind w:left="1080" w:firstLine="0"/>
        <w:rPr>
          <w:rFonts w:ascii="Verdana" w:hAnsi="Verdana" w:cs="Tahoma"/>
          <w:sz w:val="24"/>
          <w:szCs w:val="24"/>
        </w:rPr>
      </w:pPr>
    </w:p>
    <w:p w:rsidR="00851752" w:rsidRPr="00B92C01" w:rsidRDefault="00851752" w:rsidP="00851752">
      <w:pPr>
        <w:pStyle w:val="Sangradetextonormal"/>
        <w:numPr>
          <w:ilvl w:val="0"/>
          <w:numId w:val="1"/>
        </w:numPr>
        <w:rPr>
          <w:rFonts w:ascii="Verdana" w:hAnsi="Verdana" w:cs="Tahoma"/>
          <w:sz w:val="24"/>
          <w:szCs w:val="24"/>
        </w:rPr>
      </w:pPr>
      <w:r w:rsidRPr="00B92C01">
        <w:rPr>
          <w:rFonts w:ascii="Verdana" w:hAnsi="Verdana" w:cs="Tahoma"/>
          <w:sz w:val="24"/>
        </w:rPr>
        <w:t xml:space="preserve">Se enviará a la Secretaría de la Vicaría General del Obispado, copia de la carta enviada a los miembros de la </w:t>
      </w:r>
      <w:r w:rsidR="00656358">
        <w:rPr>
          <w:rFonts w:ascii="Verdana" w:hAnsi="Verdana" w:cs="Tahoma"/>
          <w:sz w:val="24"/>
        </w:rPr>
        <w:t>Asociación o Federación</w:t>
      </w:r>
      <w:r w:rsidRPr="00B92C01">
        <w:rPr>
          <w:rFonts w:ascii="Verdana" w:hAnsi="Verdana" w:cs="Tahoma"/>
          <w:sz w:val="24"/>
        </w:rPr>
        <w:t xml:space="preserve"> con ocasión de las elecciones.</w:t>
      </w:r>
    </w:p>
    <w:p w:rsidR="00851752" w:rsidRPr="00B92C01" w:rsidRDefault="00851752" w:rsidP="00851752">
      <w:pPr>
        <w:pStyle w:val="Sangradetextonormal"/>
        <w:ind w:left="1080" w:firstLine="0"/>
        <w:rPr>
          <w:rFonts w:ascii="Verdana" w:hAnsi="Verdana" w:cs="Tahoma"/>
          <w:sz w:val="24"/>
          <w:szCs w:val="24"/>
        </w:rPr>
      </w:pPr>
    </w:p>
    <w:p w:rsidR="00851752" w:rsidRPr="00B92C01" w:rsidRDefault="00B92C01" w:rsidP="00851752">
      <w:pPr>
        <w:pStyle w:val="Sangradetextonormal"/>
        <w:numPr>
          <w:ilvl w:val="0"/>
          <w:numId w:val="1"/>
        </w:numPr>
        <w:rPr>
          <w:rFonts w:ascii="Verdana" w:hAnsi="Verdana" w:cs="Tahoma"/>
          <w:sz w:val="24"/>
          <w:szCs w:val="24"/>
        </w:rPr>
      </w:pPr>
      <w:r w:rsidRPr="00B92C01">
        <w:rPr>
          <w:rFonts w:ascii="Verdana" w:hAnsi="Verdana" w:cs="Tahoma"/>
          <w:sz w:val="24"/>
          <w:szCs w:val="24"/>
        </w:rPr>
        <w:t>Aun</w:t>
      </w:r>
      <w:r>
        <w:rPr>
          <w:rFonts w:ascii="Verdana" w:hAnsi="Verdana" w:cs="Tahoma"/>
          <w:sz w:val="24"/>
          <w:szCs w:val="24"/>
        </w:rPr>
        <w:t>que</w:t>
      </w:r>
      <w:r w:rsidR="00851752" w:rsidRPr="00B92C01">
        <w:rPr>
          <w:rFonts w:ascii="Verdana" w:hAnsi="Verdana" w:cs="Tahoma"/>
          <w:sz w:val="24"/>
          <w:szCs w:val="24"/>
        </w:rPr>
        <w:t xml:space="preserve"> haya un solo candidato </w:t>
      </w:r>
      <w:r>
        <w:rPr>
          <w:rFonts w:ascii="Verdana" w:hAnsi="Verdana" w:cs="Tahoma"/>
          <w:sz w:val="24"/>
          <w:szCs w:val="24"/>
        </w:rPr>
        <w:t>a</w:t>
      </w:r>
      <w:r w:rsidR="00851752" w:rsidRPr="00B92C01">
        <w:rPr>
          <w:rFonts w:ascii="Verdana" w:hAnsi="Verdana" w:cs="Tahoma"/>
          <w:sz w:val="24"/>
          <w:szCs w:val="24"/>
        </w:rPr>
        <w:t xml:space="preserve"> Presidente, </w:t>
      </w:r>
      <w:r>
        <w:rPr>
          <w:rFonts w:ascii="Verdana" w:hAnsi="Verdana" w:cs="Tahoma"/>
          <w:sz w:val="24"/>
          <w:szCs w:val="24"/>
        </w:rPr>
        <w:t>se debe realizar</w:t>
      </w:r>
      <w:r w:rsidR="00851752" w:rsidRPr="00B92C01">
        <w:rPr>
          <w:rFonts w:ascii="Verdana" w:hAnsi="Verdana" w:cs="Tahoma"/>
          <w:sz w:val="24"/>
          <w:szCs w:val="24"/>
        </w:rPr>
        <w:t xml:space="preserve"> la votación según las condiciones establecidas en el c. 172 del Código de Derecho Canónico, es decir tiene que ser libre, secreto, cierto, absoluto y determinado (serán nulas: votación a mano alzada, votación por aclamación, sin votación…).</w:t>
      </w:r>
    </w:p>
    <w:p w:rsidR="00851752" w:rsidRPr="00B92C01" w:rsidRDefault="00851752" w:rsidP="00851752">
      <w:pPr>
        <w:pStyle w:val="Prrafodelista"/>
        <w:rPr>
          <w:rFonts w:ascii="Verdana" w:hAnsi="Verdana" w:cs="Tahoma"/>
          <w:szCs w:val="24"/>
        </w:rPr>
      </w:pPr>
    </w:p>
    <w:p w:rsidR="00851752" w:rsidRPr="00B92C01" w:rsidRDefault="00851752" w:rsidP="00851752">
      <w:pPr>
        <w:pStyle w:val="Sangradetextonormal"/>
        <w:numPr>
          <w:ilvl w:val="0"/>
          <w:numId w:val="1"/>
        </w:numPr>
        <w:rPr>
          <w:rFonts w:ascii="Verdana" w:hAnsi="Verdana" w:cs="Tahoma"/>
          <w:sz w:val="24"/>
          <w:szCs w:val="24"/>
        </w:rPr>
      </w:pPr>
      <w:r w:rsidRPr="00B92C01">
        <w:rPr>
          <w:rFonts w:ascii="Verdana" w:hAnsi="Verdana" w:cs="Tahoma"/>
          <w:sz w:val="24"/>
          <w:szCs w:val="24"/>
        </w:rPr>
        <w:t>Una vez elegido, el Secretario, según los Estatutos, solicitará al Sr. Obispo diocesano su nombramiento o confirmación. (Se adjunta modelo de solicitud).</w:t>
      </w:r>
    </w:p>
    <w:p w:rsidR="00851752" w:rsidRPr="00B92C01" w:rsidRDefault="00851752" w:rsidP="00851752">
      <w:pPr>
        <w:pStyle w:val="Prrafodelista"/>
        <w:rPr>
          <w:rFonts w:ascii="Verdana" w:hAnsi="Verdana" w:cs="Tahoma"/>
          <w:szCs w:val="24"/>
        </w:rPr>
      </w:pPr>
    </w:p>
    <w:p w:rsidR="00851752" w:rsidRPr="00B92C01" w:rsidRDefault="00851752" w:rsidP="00851752">
      <w:pPr>
        <w:pStyle w:val="Sangradetextonormal"/>
        <w:numPr>
          <w:ilvl w:val="0"/>
          <w:numId w:val="1"/>
        </w:numPr>
        <w:rPr>
          <w:rFonts w:ascii="Verdana" w:hAnsi="Verdana" w:cs="Tahoma"/>
          <w:sz w:val="24"/>
          <w:szCs w:val="24"/>
        </w:rPr>
      </w:pPr>
      <w:r w:rsidRPr="00B92C01">
        <w:rPr>
          <w:rFonts w:ascii="Verdana" w:hAnsi="Verdana" w:cs="Tahoma"/>
          <w:sz w:val="24"/>
          <w:szCs w:val="24"/>
        </w:rPr>
        <w:t xml:space="preserve">El Presidente y Vicepresidente de una </w:t>
      </w:r>
      <w:r w:rsidR="00656358">
        <w:rPr>
          <w:rFonts w:ascii="Verdana" w:hAnsi="Verdana" w:cs="Tahoma"/>
          <w:sz w:val="24"/>
        </w:rPr>
        <w:t>Asociación o Federación</w:t>
      </w:r>
      <w:r w:rsidR="00656358" w:rsidRPr="00B92C01">
        <w:rPr>
          <w:rFonts w:ascii="Verdana" w:hAnsi="Verdana" w:cs="Tahoma"/>
          <w:sz w:val="24"/>
        </w:rPr>
        <w:t xml:space="preserve"> </w:t>
      </w:r>
      <w:r w:rsidRPr="00B92C01">
        <w:rPr>
          <w:rFonts w:ascii="Verdana" w:hAnsi="Verdana" w:cs="Tahoma"/>
          <w:sz w:val="24"/>
          <w:szCs w:val="24"/>
        </w:rPr>
        <w:t xml:space="preserve">no podrá serlo de otra </w:t>
      </w:r>
      <w:r w:rsidR="00656358">
        <w:rPr>
          <w:rFonts w:ascii="Verdana" w:hAnsi="Verdana" w:cs="Tahoma"/>
          <w:sz w:val="24"/>
        </w:rPr>
        <w:t>Asociación o Federación</w:t>
      </w:r>
      <w:r w:rsidR="00656358">
        <w:rPr>
          <w:rFonts w:ascii="Verdana" w:hAnsi="Verdana" w:cs="Tahoma"/>
          <w:sz w:val="24"/>
        </w:rPr>
        <w:t xml:space="preserve"> semejante en la finalidad</w:t>
      </w:r>
      <w:r w:rsidR="00656358" w:rsidRPr="00B92C01">
        <w:rPr>
          <w:rFonts w:ascii="Verdana" w:hAnsi="Verdana" w:cs="Tahoma"/>
          <w:sz w:val="24"/>
        </w:rPr>
        <w:t xml:space="preserve"> </w:t>
      </w:r>
      <w:r w:rsidRPr="00B92C01">
        <w:rPr>
          <w:rFonts w:ascii="Verdana" w:hAnsi="Verdana" w:cs="Tahoma"/>
          <w:sz w:val="24"/>
        </w:rPr>
        <w:t>(Asociación pública de fieles), ni siquiera intercambiado el cargo.</w:t>
      </w:r>
    </w:p>
    <w:p w:rsidR="00851752" w:rsidRPr="00B92C01" w:rsidRDefault="00851752" w:rsidP="00851752">
      <w:pPr>
        <w:pStyle w:val="Prrafodelista"/>
        <w:rPr>
          <w:rFonts w:ascii="Verdana" w:hAnsi="Verdana" w:cs="Tahoma"/>
          <w:szCs w:val="24"/>
          <w:lang w:val="es-ES_tradnl"/>
        </w:rPr>
      </w:pPr>
    </w:p>
    <w:p w:rsidR="00851752" w:rsidRPr="00B92C01" w:rsidRDefault="00851752" w:rsidP="00851752">
      <w:pPr>
        <w:pStyle w:val="Sangradetextonormal"/>
        <w:numPr>
          <w:ilvl w:val="0"/>
          <w:numId w:val="1"/>
        </w:numPr>
        <w:rPr>
          <w:rFonts w:ascii="Verdana" w:hAnsi="Verdana" w:cs="Tahoma"/>
          <w:sz w:val="24"/>
          <w:szCs w:val="24"/>
        </w:rPr>
      </w:pPr>
      <w:r w:rsidRPr="00B92C01">
        <w:rPr>
          <w:rFonts w:ascii="Verdana" w:hAnsi="Verdana" w:cs="Tahoma"/>
          <w:sz w:val="24"/>
          <w:szCs w:val="24"/>
        </w:rPr>
        <w:t xml:space="preserve">Una vez recibido el Decreto de nombramiento o confirmación realizado por el Sr. Obispo, el Presidente señalará la fecha </w:t>
      </w:r>
      <w:r w:rsidRPr="00B92C01">
        <w:rPr>
          <w:rFonts w:ascii="Verdana" w:hAnsi="Verdana" w:cs="Tahoma"/>
          <w:sz w:val="24"/>
          <w:szCs w:val="24"/>
        </w:rPr>
        <w:lastRenderedPageBreak/>
        <w:t xml:space="preserve">de la toma de posesión de la nueva Junta directiva, que se celebrará, conforme indiquen los Estatutos, en un plazo máximo de un mes, a partir de la fecha del Decreto. </w:t>
      </w:r>
    </w:p>
    <w:p w:rsidR="00851752" w:rsidRPr="00B92C01" w:rsidRDefault="00851752" w:rsidP="00851752">
      <w:pPr>
        <w:pStyle w:val="Prrafodelista"/>
        <w:rPr>
          <w:rFonts w:ascii="Verdana" w:hAnsi="Verdana" w:cs="Tahoma"/>
          <w:szCs w:val="24"/>
          <w:lang w:val="es-ES_tradnl"/>
        </w:rPr>
      </w:pPr>
    </w:p>
    <w:p w:rsidR="00851752" w:rsidRPr="00656358" w:rsidRDefault="00851752" w:rsidP="00851752">
      <w:pPr>
        <w:pStyle w:val="Sangradetextonormal"/>
        <w:numPr>
          <w:ilvl w:val="0"/>
          <w:numId w:val="1"/>
        </w:numPr>
        <w:rPr>
          <w:rFonts w:ascii="Verdana" w:hAnsi="Verdana" w:cs="Tahoma"/>
          <w:szCs w:val="24"/>
        </w:rPr>
      </w:pPr>
      <w:r w:rsidRPr="00656358">
        <w:rPr>
          <w:rFonts w:ascii="Verdana" w:hAnsi="Verdana" w:cs="Tahoma"/>
          <w:sz w:val="24"/>
          <w:szCs w:val="24"/>
        </w:rPr>
        <w:t xml:space="preserve">El Secretario de la </w:t>
      </w:r>
      <w:r w:rsidR="00656358" w:rsidRPr="00656358">
        <w:rPr>
          <w:rFonts w:ascii="Verdana" w:hAnsi="Verdana" w:cs="Tahoma"/>
          <w:sz w:val="24"/>
        </w:rPr>
        <w:t xml:space="preserve">Asociación o Federación </w:t>
      </w:r>
      <w:r w:rsidRPr="00656358">
        <w:rPr>
          <w:rFonts w:ascii="Verdana" w:hAnsi="Verdana" w:cs="Tahoma"/>
          <w:sz w:val="24"/>
          <w:szCs w:val="24"/>
        </w:rPr>
        <w:t>comunicará a la Vicaría General y a la Junta Mayor, si la hubiere, la composición de la nueva Junta directiva para su conocimiento y constancia en el archivo.</w:t>
      </w:r>
      <w:r w:rsidR="00656358">
        <w:rPr>
          <w:rFonts w:ascii="Verdana" w:hAnsi="Verdana" w:cs="Tahoma"/>
          <w:sz w:val="24"/>
          <w:szCs w:val="24"/>
        </w:rPr>
        <w:t xml:space="preserve"> </w:t>
      </w:r>
    </w:p>
    <w:p w:rsidR="00656358" w:rsidRDefault="00656358" w:rsidP="00656358">
      <w:pPr>
        <w:pStyle w:val="Prrafodelista"/>
        <w:rPr>
          <w:rFonts w:ascii="Verdana" w:hAnsi="Verdana" w:cs="Tahoma"/>
          <w:szCs w:val="24"/>
        </w:rPr>
      </w:pPr>
    </w:p>
    <w:p w:rsidR="00656358" w:rsidRPr="00656358" w:rsidRDefault="00656358" w:rsidP="00656358">
      <w:pPr>
        <w:pStyle w:val="Sangradetextonormal"/>
        <w:ind w:left="1080" w:firstLine="0"/>
        <w:rPr>
          <w:rFonts w:ascii="Verdana" w:hAnsi="Verdana" w:cs="Tahoma"/>
          <w:szCs w:val="24"/>
        </w:rPr>
      </w:pPr>
    </w:p>
    <w:p w:rsidR="0026475D" w:rsidRDefault="00851752" w:rsidP="00B92C01">
      <w:pPr>
        <w:jc w:val="both"/>
        <w:rPr>
          <w:rFonts w:ascii="Verdana" w:hAnsi="Verdana" w:cs="Tahoma"/>
          <w:sz w:val="24"/>
          <w:szCs w:val="24"/>
        </w:rPr>
      </w:pPr>
      <w:r w:rsidRPr="00B92C01">
        <w:rPr>
          <w:rFonts w:ascii="Verdana" w:hAnsi="Verdana" w:cs="Tahoma"/>
          <w:sz w:val="24"/>
          <w:szCs w:val="24"/>
        </w:rPr>
        <w:t xml:space="preserve">Como es un cambio de representante legal, es preciso comunicarlo al Registro de Entidades Religiosas (RER), trámite </w:t>
      </w:r>
      <w:r w:rsidRPr="00B92C01">
        <w:rPr>
          <w:rFonts w:ascii="Verdana" w:hAnsi="Verdana" w:cs="Tahoma"/>
          <w:sz w:val="24"/>
        </w:rPr>
        <w:t>Secretaría de la Vicaría General del Obispado</w:t>
      </w:r>
      <w:r w:rsidRPr="00B92C01">
        <w:rPr>
          <w:rFonts w:ascii="Verdana" w:hAnsi="Verdana" w:cs="Tahoma"/>
          <w:sz w:val="24"/>
          <w:szCs w:val="24"/>
        </w:rPr>
        <w:t xml:space="preserve"> y según el debido procedimiento</w:t>
      </w:r>
      <w:r w:rsidR="00B92C01">
        <w:rPr>
          <w:rFonts w:ascii="Verdana" w:hAnsi="Verdana" w:cs="Tahoma"/>
          <w:sz w:val="24"/>
          <w:szCs w:val="24"/>
        </w:rPr>
        <w:t>.</w:t>
      </w:r>
    </w:p>
    <w:p w:rsidR="00B92C01" w:rsidRDefault="00B92C01" w:rsidP="00851752">
      <w:pPr>
        <w:rPr>
          <w:rFonts w:ascii="Verdana" w:hAnsi="Verdana" w:cs="Tahoma"/>
          <w:sz w:val="24"/>
          <w:szCs w:val="24"/>
        </w:rPr>
      </w:pPr>
    </w:p>
    <w:p w:rsidR="00B92C01" w:rsidRPr="00B92C01" w:rsidRDefault="00B92C01" w:rsidP="00851752">
      <w:pPr>
        <w:rPr>
          <w:rFonts w:ascii="Verdana" w:hAnsi="Verdana" w:cs="Tahoma"/>
          <w:sz w:val="24"/>
          <w:szCs w:val="24"/>
        </w:rPr>
      </w:pPr>
    </w:p>
    <w:sectPr w:rsidR="00B92C01" w:rsidRPr="00B92C01" w:rsidSect="002647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10A" w:rsidRDefault="008A110A" w:rsidP="00E40198">
      <w:pPr>
        <w:spacing w:after="0" w:line="240" w:lineRule="auto"/>
      </w:pPr>
      <w:r>
        <w:separator/>
      </w:r>
    </w:p>
  </w:endnote>
  <w:endnote w:type="continuationSeparator" w:id="0">
    <w:p w:rsidR="008A110A" w:rsidRDefault="008A110A" w:rsidP="00E4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10A" w:rsidRDefault="008A110A" w:rsidP="00E40198">
      <w:pPr>
        <w:spacing w:after="0" w:line="240" w:lineRule="auto"/>
      </w:pPr>
      <w:r>
        <w:separator/>
      </w:r>
    </w:p>
  </w:footnote>
  <w:footnote w:type="continuationSeparator" w:id="0">
    <w:p w:rsidR="008A110A" w:rsidRDefault="008A110A" w:rsidP="00E40198">
      <w:pPr>
        <w:spacing w:after="0" w:line="240" w:lineRule="auto"/>
      </w:pPr>
      <w:r>
        <w:continuationSeparator/>
      </w:r>
    </w:p>
  </w:footnote>
  <w:footnote w:id="1">
    <w:p w:rsidR="00656358" w:rsidRPr="00656358" w:rsidRDefault="00656358" w:rsidP="00656358">
      <w:pPr>
        <w:pStyle w:val="Sangradetextonormal"/>
        <w:ind w:left="0" w:firstLine="0"/>
        <w:rPr>
          <w:rFonts w:asciiTheme="minorHAnsi" w:hAnsiTheme="minorHAnsi" w:cstheme="minorHAnsi"/>
          <w:sz w:val="24"/>
          <w:szCs w:val="24"/>
        </w:rPr>
      </w:pPr>
      <w:r w:rsidRPr="00656358">
        <w:rPr>
          <w:rStyle w:val="Refdenotaalpie"/>
          <w:rFonts w:asciiTheme="minorHAnsi" w:hAnsiTheme="minorHAnsi" w:cstheme="minorHAnsi"/>
          <w:sz w:val="24"/>
          <w:szCs w:val="24"/>
        </w:rPr>
        <w:footnoteRef/>
      </w:r>
      <w:r w:rsidRPr="00656358">
        <w:rPr>
          <w:rFonts w:asciiTheme="minorHAnsi" w:hAnsiTheme="minorHAnsi" w:cstheme="minorHAnsi"/>
          <w:sz w:val="24"/>
          <w:szCs w:val="24"/>
        </w:rPr>
        <w:t xml:space="preserve"> </w:t>
      </w:r>
      <w:r w:rsidRPr="00656358">
        <w:rPr>
          <w:rFonts w:asciiTheme="minorHAnsi" w:hAnsiTheme="minorHAnsi" w:cstheme="minorHAnsi"/>
          <w:sz w:val="24"/>
          <w:szCs w:val="24"/>
          <w:lang w:val="es-ES"/>
        </w:rPr>
        <w:t>L</w:t>
      </w:r>
      <w:proofErr w:type="spellStart"/>
      <w:r w:rsidRPr="00656358">
        <w:rPr>
          <w:rFonts w:asciiTheme="minorHAnsi" w:hAnsiTheme="minorHAnsi" w:cstheme="minorHAnsi"/>
          <w:sz w:val="24"/>
          <w:szCs w:val="24"/>
        </w:rPr>
        <w:t>as</w:t>
      </w:r>
      <w:proofErr w:type="spellEnd"/>
      <w:r w:rsidRPr="00656358">
        <w:rPr>
          <w:rFonts w:asciiTheme="minorHAnsi" w:hAnsiTheme="minorHAnsi" w:cstheme="minorHAnsi"/>
          <w:sz w:val="24"/>
          <w:szCs w:val="24"/>
        </w:rPr>
        <w:t xml:space="preserve"> Normas diocesanas</w:t>
      </w:r>
      <w:r w:rsidRPr="00656358">
        <w:rPr>
          <w:rFonts w:asciiTheme="minorHAnsi" w:hAnsiTheme="minorHAnsi" w:cstheme="minorHAnsi"/>
          <w:color w:val="000000"/>
          <w:sz w:val="24"/>
          <w:szCs w:val="24"/>
        </w:rPr>
        <w:t xml:space="preserve"> aprobadas por decreto del Obispo diocesano con fecha 22 de diciembre de 2009, en su artículo</w:t>
      </w:r>
      <w:r w:rsidRPr="00656358">
        <w:rPr>
          <w:rFonts w:asciiTheme="minorHAnsi" w:hAnsiTheme="minorHAnsi" w:cstheme="minorHAnsi"/>
          <w:sz w:val="24"/>
          <w:szCs w:val="24"/>
        </w:rPr>
        <w:t xml:space="preserve"> art. 24, regulan las elecciones y nombramientos de la Junta directiva de las Hermandades/Cofradías.</w:t>
      </w:r>
    </w:p>
    <w:p w:rsidR="00656358" w:rsidRPr="00656358" w:rsidRDefault="00656358">
      <w:pPr>
        <w:pStyle w:val="Textonotapie"/>
        <w:rPr>
          <w:lang w:val="es-ES_tradnl"/>
        </w:rPr>
      </w:pP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248C3"/>
    <w:multiLevelType w:val="hybridMultilevel"/>
    <w:tmpl w:val="5C5466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B3DCA"/>
    <w:multiLevelType w:val="hybridMultilevel"/>
    <w:tmpl w:val="60B0C800"/>
    <w:lvl w:ilvl="0" w:tplc="39665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752"/>
    <w:rsid w:val="0026475D"/>
    <w:rsid w:val="00283C9E"/>
    <w:rsid w:val="00320B22"/>
    <w:rsid w:val="00496D27"/>
    <w:rsid w:val="005613EB"/>
    <w:rsid w:val="006447EF"/>
    <w:rsid w:val="00656358"/>
    <w:rsid w:val="006C7FE0"/>
    <w:rsid w:val="007229A9"/>
    <w:rsid w:val="00851752"/>
    <w:rsid w:val="008A110A"/>
    <w:rsid w:val="008D2BBF"/>
    <w:rsid w:val="00AC0381"/>
    <w:rsid w:val="00B92C01"/>
    <w:rsid w:val="00E40198"/>
    <w:rsid w:val="00F61965"/>
    <w:rsid w:val="00F8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D22A"/>
  <w15:docId w15:val="{7C154CD9-F8CD-41F9-B5CF-F9A0C138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7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x-99c9787d30-msonormal">
    <w:name w:val="ox-99c9787d30-msonormal"/>
    <w:basedOn w:val="Normal"/>
    <w:rsid w:val="0085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51752"/>
    <w:pPr>
      <w:spacing w:after="0" w:line="240" w:lineRule="auto"/>
      <w:ind w:left="720" w:firstLine="709"/>
      <w:contextualSpacing/>
      <w:jc w:val="both"/>
    </w:pPr>
    <w:rPr>
      <w:rFonts w:ascii="Times" w:eastAsia="Times New Roman" w:hAnsi="Times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851752"/>
    <w:pPr>
      <w:spacing w:after="0" w:line="240" w:lineRule="auto"/>
      <w:ind w:left="708" w:firstLine="708"/>
      <w:jc w:val="both"/>
    </w:pPr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51752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paragraph" w:customStyle="1" w:styleId="ox-e383eb5e06-msonormal">
    <w:name w:val="ox-e383eb5e06-msonormal"/>
    <w:basedOn w:val="Normal"/>
    <w:rsid w:val="00E4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unhideWhenUsed/>
    <w:rsid w:val="00E401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40198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E401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16EE-0667-458F-A13A-5C68C3F5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Luis</dc:creator>
  <cp:lastModifiedBy>Jose Luis Casanova</cp:lastModifiedBy>
  <cp:revision>6</cp:revision>
  <dcterms:created xsi:type="dcterms:W3CDTF">2017-03-20T15:30:00Z</dcterms:created>
  <dcterms:modified xsi:type="dcterms:W3CDTF">2017-09-08T14:49:00Z</dcterms:modified>
</cp:coreProperties>
</file>